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5D43B" w14:textId="19216BED" w:rsidR="00F844A2" w:rsidRDefault="0059484D" w:rsidP="004931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16A0F">
        <w:rPr>
          <w:rFonts w:ascii="Arial" w:hAnsi="Arial" w:cs="Arial"/>
          <w:b/>
          <w:sz w:val="24"/>
          <w:szCs w:val="24"/>
        </w:rPr>
        <w:t>JUSTIFICATIVA</w:t>
      </w:r>
    </w:p>
    <w:p w14:paraId="32362FFA" w14:textId="77777777" w:rsidR="00922DC0" w:rsidRPr="00E16A0F" w:rsidRDefault="00922DC0" w:rsidP="004931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2215C4" w14:textId="48D36BD5" w:rsidR="0059484D" w:rsidRPr="00922DC0" w:rsidRDefault="00922DC0" w:rsidP="0049316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2DC0">
        <w:rPr>
          <w:rFonts w:ascii="Arial" w:hAnsi="Arial" w:cs="Arial"/>
          <w:b/>
          <w:sz w:val="24"/>
          <w:szCs w:val="24"/>
        </w:rPr>
        <w:t xml:space="preserve">DISPENSA DE LICITAÇÃO Nº </w:t>
      </w:r>
      <w:r w:rsidR="00964A99">
        <w:rPr>
          <w:rFonts w:ascii="Arial" w:hAnsi="Arial" w:cs="Arial"/>
          <w:b/>
          <w:sz w:val="24"/>
          <w:szCs w:val="24"/>
        </w:rPr>
        <w:t>0</w:t>
      </w:r>
      <w:r w:rsidR="006D6687">
        <w:rPr>
          <w:rFonts w:ascii="Arial" w:hAnsi="Arial" w:cs="Arial"/>
          <w:b/>
          <w:sz w:val="24"/>
          <w:szCs w:val="24"/>
        </w:rPr>
        <w:t>3</w:t>
      </w:r>
      <w:r w:rsidRPr="00922DC0">
        <w:rPr>
          <w:rFonts w:ascii="Arial" w:hAnsi="Arial" w:cs="Arial"/>
          <w:b/>
          <w:sz w:val="24"/>
          <w:szCs w:val="24"/>
        </w:rPr>
        <w:t>/202</w:t>
      </w:r>
      <w:r w:rsidR="004F357A">
        <w:rPr>
          <w:rFonts w:ascii="Arial" w:hAnsi="Arial" w:cs="Arial"/>
          <w:b/>
          <w:sz w:val="24"/>
          <w:szCs w:val="24"/>
        </w:rPr>
        <w:t>4</w:t>
      </w:r>
    </w:p>
    <w:p w14:paraId="4568B857" w14:textId="15740F6A" w:rsidR="0059484D" w:rsidRPr="00493166" w:rsidRDefault="0059484D" w:rsidP="004931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3166">
        <w:rPr>
          <w:rFonts w:ascii="Arial" w:hAnsi="Arial" w:cs="Arial"/>
          <w:sz w:val="24"/>
          <w:szCs w:val="24"/>
        </w:rPr>
        <w:t xml:space="preserve">Em razão do disposto no § 3º do Art. 75 da Lei Federal nº </w:t>
      </w:r>
      <w:r w:rsidR="00E16A0F">
        <w:rPr>
          <w:rFonts w:ascii="Arial" w:hAnsi="Arial" w:cs="Arial"/>
          <w:sz w:val="24"/>
          <w:szCs w:val="24"/>
        </w:rPr>
        <w:t>14.133/2021</w:t>
      </w:r>
      <w:r w:rsidRPr="00493166">
        <w:rPr>
          <w:rFonts w:ascii="Arial" w:hAnsi="Arial" w:cs="Arial"/>
          <w:sz w:val="24"/>
          <w:szCs w:val="24"/>
        </w:rPr>
        <w:t xml:space="preserve">, </w:t>
      </w:r>
      <w:r w:rsidR="000E59E5" w:rsidRPr="00493166">
        <w:rPr>
          <w:rFonts w:ascii="Arial" w:hAnsi="Arial" w:cs="Arial"/>
          <w:sz w:val="24"/>
          <w:szCs w:val="24"/>
        </w:rPr>
        <w:t xml:space="preserve">justifica-se a opção pelo procedimento de ausência de divulgação do aviso de dispensa de licitação em sítio eletrônico oficial em virtude de que o processo de compra direta por dispensa de licitação </w:t>
      </w:r>
      <w:r w:rsidR="008D5BB0" w:rsidRPr="00493166">
        <w:rPr>
          <w:rFonts w:ascii="Arial" w:hAnsi="Arial" w:cs="Arial"/>
          <w:sz w:val="24"/>
          <w:szCs w:val="24"/>
        </w:rPr>
        <w:t xml:space="preserve">traz maior celeridade na condução do processo, uma vez que </w:t>
      </w:r>
      <w:r w:rsidR="006737CE">
        <w:rPr>
          <w:rFonts w:ascii="Arial" w:hAnsi="Arial" w:cs="Arial"/>
          <w:sz w:val="24"/>
          <w:szCs w:val="24"/>
        </w:rPr>
        <w:t>exonera</w:t>
      </w:r>
      <w:r w:rsidR="008D5BB0" w:rsidRPr="00493166">
        <w:rPr>
          <w:rFonts w:ascii="Arial" w:hAnsi="Arial" w:cs="Arial"/>
          <w:sz w:val="24"/>
          <w:szCs w:val="24"/>
        </w:rPr>
        <w:t xml:space="preserve"> a produção de editais, a publicação de etapas processuais, a análise, classificação e julgamento de proposta, sessões públicas e outros procedimentos inerentes somente aos processos licitatórios.</w:t>
      </w:r>
      <w:r w:rsidR="001660A0" w:rsidRPr="00493166">
        <w:rPr>
          <w:rFonts w:ascii="Arial" w:hAnsi="Arial" w:cs="Arial"/>
          <w:sz w:val="24"/>
          <w:szCs w:val="24"/>
        </w:rPr>
        <w:t xml:space="preserve"> No que se refere a economicidade a administração verificou que, através das pesquisas de preço realizadas e pela obtenção das propostas para a aquisição, o valor obtido reflete valores compatíveis com os preços de mercado, sendo aferida a proposta mais vantajosa para a administração aquela constante no menor</w:t>
      </w:r>
      <w:r w:rsidR="009332CC" w:rsidRPr="00493166">
        <w:rPr>
          <w:rFonts w:ascii="Arial" w:hAnsi="Arial" w:cs="Arial"/>
          <w:sz w:val="24"/>
          <w:szCs w:val="24"/>
        </w:rPr>
        <w:t xml:space="preserve"> preço obtido entre as propostas dos fornecedores que manifestaram interesse na </w:t>
      </w:r>
      <w:r w:rsidR="00922DC0">
        <w:rPr>
          <w:rFonts w:ascii="Arial" w:hAnsi="Arial" w:cs="Arial"/>
          <w:sz w:val="24"/>
          <w:szCs w:val="24"/>
        </w:rPr>
        <w:t>prestação do serviço</w:t>
      </w:r>
      <w:r w:rsidR="009332CC" w:rsidRPr="00493166">
        <w:rPr>
          <w:rFonts w:ascii="Arial" w:hAnsi="Arial" w:cs="Arial"/>
          <w:sz w:val="24"/>
          <w:szCs w:val="24"/>
        </w:rPr>
        <w:t xml:space="preserve">. </w:t>
      </w:r>
      <w:r w:rsidR="004F357A">
        <w:rPr>
          <w:rFonts w:ascii="Arial" w:hAnsi="Arial" w:cs="Arial"/>
          <w:sz w:val="24"/>
          <w:szCs w:val="24"/>
        </w:rPr>
        <w:t xml:space="preserve">Além disso, verificou-se em contratações similares feitas pela administração pública que os valores apresentados são compatíveis com os praticados no mercado. </w:t>
      </w:r>
      <w:r w:rsidR="009332CC" w:rsidRPr="00493166">
        <w:rPr>
          <w:rFonts w:ascii="Arial" w:hAnsi="Arial" w:cs="Arial"/>
          <w:sz w:val="24"/>
          <w:szCs w:val="24"/>
        </w:rPr>
        <w:t xml:space="preserve">Em suma, em vista da necessidade imediata da </w:t>
      </w:r>
      <w:r w:rsidR="00922DC0">
        <w:rPr>
          <w:rFonts w:ascii="Arial" w:hAnsi="Arial" w:cs="Arial"/>
          <w:sz w:val="24"/>
          <w:szCs w:val="24"/>
        </w:rPr>
        <w:t>contratação do serviço</w:t>
      </w:r>
      <w:r w:rsidR="00534ABC">
        <w:rPr>
          <w:rFonts w:ascii="Arial" w:hAnsi="Arial" w:cs="Arial"/>
          <w:sz w:val="24"/>
          <w:szCs w:val="24"/>
        </w:rPr>
        <w:t xml:space="preserve">, </w:t>
      </w:r>
      <w:r w:rsidR="00922DC0">
        <w:rPr>
          <w:rFonts w:ascii="Arial" w:hAnsi="Arial" w:cs="Arial"/>
          <w:sz w:val="24"/>
          <w:szCs w:val="24"/>
        </w:rPr>
        <w:t xml:space="preserve">levando em consideração a necessidade </w:t>
      </w:r>
      <w:r w:rsidR="004F357A">
        <w:rPr>
          <w:rFonts w:ascii="Arial" w:hAnsi="Arial" w:cs="Arial"/>
          <w:sz w:val="24"/>
          <w:szCs w:val="24"/>
        </w:rPr>
        <w:t xml:space="preserve">de fazer a divulgação dos atos da Câmara Municipal de Vereadores, bem como, </w:t>
      </w:r>
      <w:r w:rsidR="006D6687">
        <w:rPr>
          <w:rFonts w:ascii="Arial" w:hAnsi="Arial" w:cs="Arial"/>
          <w:sz w:val="24"/>
          <w:szCs w:val="24"/>
        </w:rPr>
        <w:t>a existência de apenas um jornal de circulação local no Município de Nova Roma do Sul/RS</w:t>
      </w:r>
      <w:r w:rsidR="00493166" w:rsidRPr="00493166">
        <w:rPr>
          <w:rFonts w:ascii="Arial" w:hAnsi="Arial" w:cs="Arial"/>
          <w:sz w:val="24"/>
          <w:szCs w:val="24"/>
        </w:rPr>
        <w:t>, justifica-se a dispensa de publicação de aviso em sítio eletrônico oficial.</w:t>
      </w:r>
    </w:p>
    <w:p w14:paraId="0128E003" w14:textId="4E4367E2" w:rsidR="00493166" w:rsidRDefault="00493166" w:rsidP="004931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AF52FD5" w14:textId="50A46D93" w:rsidR="00493166" w:rsidRDefault="00922DC0" w:rsidP="00534ABC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Nova Roma do Sul</w:t>
      </w:r>
      <w:r w:rsidR="00534ABC">
        <w:rPr>
          <w:rFonts w:ascii="Arial" w:hAnsi="Arial" w:cs="Arial"/>
          <w:sz w:val="24"/>
          <w:szCs w:val="24"/>
        </w:rPr>
        <w:t xml:space="preserve">/RS, </w:t>
      </w:r>
      <w:r w:rsidR="00AA6476">
        <w:rPr>
          <w:rFonts w:ascii="Arial" w:hAnsi="Arial" w:cs="Arial"/>
          <w:sz w:val="24"/>
          <w:szCs w:val="24"/>
        </w:rPr>
        <w:t>24</w:t>
      </w:r>
      <w:r w:rsidR="004F357A">
        <w:rPr>
          <w:rFonts w:ascii="Arial" w:hAnsi="Arial" w:cs="Arial"/>
          <w:sz w:val="24"/>
          <w:szCs w:val="24"/>
        </w:rPr>
        <w:t xml:space="preserve"> de janeiro de 2024</w:t>
      </w:r>
    </w:p>
    <w:p w14:paraId="49370E4A" w14:textId="77777777" w:rsidR="00493166" w:rsidRPr="00493166" w:rsidRDefault="00493166" w:rsidP="004931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9881A5" w14:textId="77777777" w:rsidR="004F357A" w:rsidRPr="004F357A" w:rsidRDefault="004F357A" w:rsidP="004F35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357A">
        <w:rPr>
          <w:rFonts w:ascii="Arial" w:hAnsi="Arial" w:cs="Arial"/>
          <w:sz w:val="24"/>
          <w:szCs w:val="24"/>
        </w:rPr>
        <w:t>Jaime Antônio Panazzolo</w:t>
      </w:r>
    </w:p>
    <w:p w14:paraId="1FF80A57" w14:textId="13B27055" w:rsidR="00493166" w:rsidRPr="00493166" w:rsidRDefault="004F357A" w:rsidP="004F35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357A">
        <w:rPr>
          <w:rFonts w:ascii="Arial" w:hAnsi="Arial" w:cs="Arial"/>
          <w:sz w:val="24"/>
          <w:szCs w:val="24"/>
        </w:rPr>
        <w:t>Presidente</w:t>
      </w:r>
    </w:p>
    <w:sectPr w:rsidR="00493166" w:rsidRPr="00493166" w:rsidSect="00964A99">
      <w:headerReference w:type="default" r:id="rId6"/>
      <w:pgSz w:w="11906" w:h="16838"/>
      <w:pgMar w:top="297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AF90F" w14:textId="77777777" w:rsidR="00C30075" w:rsidRDefault="00C30075" w:rsidP="00E16A0F">
      <w:pPr>
        <w:spacing w:after="0" w:line="240" w:lineRule="auto"/>
      </w:pPr>
      <w:r>
        <w:separator/>
      </w:r>
    </w:p>
  </w:endnote>
  <w:endnote w:type="continuationSeparator" w:id="0">
    <w:p w14:paraId="3A5C9983" w14:textId="77777777" w:rsidR="00C30075" w:rsidRDefault="00C30075" w:rsidP="00E1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22C4D" w14:textId="77777777" w:rsidR="00C30075" w:rsidRDefault="00C30075" w:rsidP="00E16A0F">
      <w:pPr>
        <w:spacing w:after="0" w:line="240" w:lineRule="auto"/>
      </w:pPr>
      <w:r>
        <w:separator/>
      </w:r>
    </w:p>
  </w:footnote>
  <w:footnote w:type="continuationSeparator" w:id="0">
    <w:p w14:paraId="0CDBA9D2" w14:textId="77777777" w:rsidR="00C30075" w:rsidRDefault="00C30075" w:rsidP="00E1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F6FC4" w14:textId="71321364" w:rsidR="00964A99" w:rsidRDefault="00964A99" w:rsidP="00964A99">
    <w:pPr>
      <w:pStyle w:val="Cabealho"/>
      <w:jc w:val="center"/>
    </w:pPr>
    <w:r w:rsidRPr="00CF769A">
      <w:rPr>
        <w:noProof/>
      </w:rPr>
      <w:drawing>
        <wp:inline distT="0" distB="0" distL="0" distR="0" wp14:anchorId="1693B4CC" wp14:editId="50233195">
          <wp:extent cx="3714750" cy="12382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5" t="33070" r="16711" b="35548"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23"/>
    <w:rsid w:val="00052365"/>
    <w:rsid w:val="000E59E5"/>
    <w:rsid w:val="001660A0"/>
    <w:rsid w:val="002F69DC"/>
    <w:rsid w:val="003B5323"/>
    <w:rsid w:val="00443F26"/>
    <w:rsid w:val="00493166"/>
    <w:rsid w:val="004F357A"/>
    <w:rsid w:val="00532031"/>
    <w:rsid w:val="00534ABC"/>
    <w:rsid w:val="0059484D"/>
    <w:rsid w:val="005A4E94"/>
    <w:rsid w:val="006737CE"/>
    <w:rsid w:val="006D6687"/>
    <w:rsid w:val="00841A14"/>
    <w:rsid w:val="00843BA3"/>
    <w:rsid w:val="008D5BB0"/>
    <w:rsid w:val="00922DC0"/>
    <w:rsid w:val="009332CC"/>
    <w:rsid w:val="00964A99"/>
    <w:rsid w:val="00AA6476"/>
    <w:rsid w:val="00AB656E"/>
    <w:rsid w:val="00B5000E"/>
    <w:rsid w:val="00BB1AB3"/>
    <w:rsid w:val="00C30075"/>
    <w:rsid w:val="00C43620"/>
    <w:rsid w:val="00D31F89"/>
    <w:rsid w:val="00E05120"/>
    <w:rsid w:val="00E16A0F"/>
    <w:rsid w:val="00EA2CC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25AEB"/>
  <w15:chartTrackingRefBased/>
  <w15:docId w15:val="{11B372AF-D173-45C8-A4C9-E662EE72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16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16A0F"/>
  </w:style>
  <w:style w:type="paragraph" w:styleId="Rodap">
    <w:name w:val="footer"/>
    <w:basedOn w:val="Normal"/>
    <w:link w:val="RodapChar"/>
    <w:uiPriority w:val="99"/>
    <w:unhideWhenUsed/>
    <w:rsid w:val="00E16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Tremarin</dc:creator>
  <cp:keywords/>
  <dc:description/>
  <cp:lastModifiedBy>Usuario</cp:lastModifiedBy>
  <cp:revision>2</cp:revision>
  <dcterms:created xsi:type="dcterms:W3CDTF">2024-01-24T17:46:00Z</dcterms:created>
  <dcterms:modified xsi:type="dcterms:W3CDTF">2024-01-24T17:46:00Z</dcterms:modified>
</cp:coreProperties>
</file>