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D4727FC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D1386A">
        <w:rPr>
          <w:rFonts w:cstheme="minorHAnsi"/>
        </w:rPr>
        <w:t>9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3DA3ABB3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>Aos</w:t>
      </w:r>
      <w:r w:rsidR="00D1386A">
        <w:rPr>
          <w:rFonts w:cstheme="minorHAnsi"/>
        </w:rPr>
        <w:t xml:space="preserve"> </w:t>
      </w:r>
      <w:r w:rsidR="003C2A3D">
        <w:rPr>
          <w:rFonts w:cstheme="minorHAnsi"/>
        </w:rPr>
        <w:t>dezesseis</w:t>
      </w:r>
      <w:r w:rsidR="00933326">
        <w:rPr>
          <w:rFonts w:cstheme="minorHAnsi"/>
        </w:rPr>
        <w:t xml:space="preserve"> </w:t>
      </w:r>
      <w:r w:rsidR="00CB4036">
        <w:rPr>
          <w:rFonts w:cstheme="minorHAnsi"/>
        </w:rPr>
        <w:t xml:space="preserve">dias </w:t>
      </w:r>
      <w:r w:rsidR="00B77525" w:rsidRPr="00405FD0">
        <w:rPr>
          <w:rFonts w:cstheme="minorHAnsi"/>
        </w:rPr>
        <w:t>de</w:t>
      </w:r>
      <w:r w:rsidR="00933326">
        <w:rPr>
          <w:rFonts w:cstheme="minorHAnsi"/>
        </w:rPr>
        <w:t xml:space="preserve"> abril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055EDF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3C2A3D">
        <w:rPr>
          <w:rFonts w:cstheme="minorHAnsi"/>
        </w:rPr>
        <w:t>3</w:t>
      </w:r>
      <w:r w:rsidR="00E31BBB" w:rsidRPr="00405FD0">
        <w:rPr>
          <w:rFonts w:cstheme="minorHAnsi"/>
        </w:rPr>
        <w:t xml:space="preserve"> projeto</w:t>
      </w:r>
      <w:r w:rsidR="00D1386A">
        <w:rPr>
          <w:rFonts w:cstheme="minorHAnsi"/>
        </w:rPr>
        <w:t>s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</w:t>
      </w:r>
      <w:r w:rsidR="00933326">
        <w:rPr>
          <w:rFonts w:cstheme="minorHAnsi"/>
        </w:rPr>
        <w:t xml:space="preserve"> </w:t>
      </w:r>
      <w:r w:rsidR="002B0C07" w:rsidRPr="00E92539">
        <w:rPr>
          <w:rFonts w:cstheme="minorHAnsi"/>
        </w:rPr>
        <w:t>O parecer do projeto de Lei 1.</w:t>
      </w:r>
      <w:r w:rsidR="00933326">
        <w:rPr>
          <w:rFonts w:cstheme="minorHAnsi"/>
        </w:rPr>
        <w:t>70</w:t>
      </w:r>
      <w:r w:rsidR="00D1386A">
        <w:rPr>
          <w:rFonts w:cstheme="minorHAnsi"/>
        </w:rPr>
        <w:t>8</w:t>
      </w:r>
      <w:r w:rsidR="002B0C07" w:rsidRPr="00E92539">
        <w:rPr>
          <w:rFonts w:cstheme="minorHAnsi"/>
        </w:rPr>
        <w:t xml:space="preserve">/2025 relatado favoravelmente pelo vereador </w:t>
      </w:r>
      <w:r w:rsidR="00D1386A">
        <w:rPr>
          <w:rFonts w:cstheme="minorHAnsi"/>
        </w:rPr>
        <w:t>Rutines Santi</w:t>
      </w:r>
      <w:r w:rsidR="002B0C07" w:rsidRPr="00E92539">
        <w:rPr>
          <w:rFonts w:cstheme="minorHAnsi"/>
        </w:rPr>
        <w:t xml:space="preserve"> não havendo comentários foi posto em votação e aprovado por unanimidade de votos</w:t>
      </w:r>
      <w:r w:rsidR="002B0C07">
        <w:rPr>
          <w:rFonts w:cstheme="minorHAnsi"/>
        </w:rPr>
        <w:t>.</w:t>
      </w:r>
      <w:r w:rsidR="00933326">
        <w:rPr>
          <w:rFonts w:cstheme="minorHAnsi"/>
        </w:rPr>
        <w:t xml:space="preserve"> </w:t>
      </w:r>
      <w:r w:rsidR="00D1386A" w:rsidRPr="00E92539">
        <w:rPr>
          <w:rFonts w:cstheme="minorHAnsi"/>
        </w:rPr>
        <w:t>O parecer do projeto de Lei 1.</w:t>
      </w:r>
      <w:r w:rsidR="00D1386A">
        <w:rPr>
          <w:rFonts w:cstheme="minorHAnsi"/>
        </w:rPr>
        <w:t>71</w:t>
      </w:r>
      <w:r w:rsidR="003C2A3D">
        <w:rPr>
          <w:rFonts w:cstheme="minorHAnsi"/>
        </w:rPr>
        <w:t>1</w:t>
      </w:r>
      <w:r w:rsidR="00D1386A" w:rsidRPr="00E92539">
        <w:rPr>
          <w:rFonts w:cstheme="minorHAnsi"/>
        </w:rPr>
        <w:t xml:space="preserve">/2025 relatado favoravelmente pelo vereador </w:t>
      </w:r>
      <w:r w:rsidR="00D1386A">
        <w:rPr>
          <w:rFonts w:cstheme="minorHAnsi"/>
        </w:rPr>
        <w:t>Tiago Bet</w:t>
      </w:r>
      <w:r w:rsidR="00D1386A" w:rsidRPr="00E92539">
        <w:rPr>
          <w:rFonts w:cstheme="minorHAnsi"/>
        </w:rPr>
        <w:t xml:space="preserve"> não havendo comentários foi posto em votação e aprovado por unanimidade de votos</w:t>
      </w:r>
      <w:r w:rsidR="003C2A3D">
        <w:rPr>
          <w:rFonts w:cstheme="minorHAnsi"/>
        </w:rPr>
        <w:t xml:space="preserve">. </w:t>
      </w:r>
      <w:r w:rsidR="003C2A3D" w:rsidRPr="00E92539">
        <w:rPr>
          <w:rFonts w:cstheme="minorHAnsi"/>
        </w:rPr>
        <w:t>O parecer do projeto de Lei 1.</w:t>
      </w:r>
      <w:r w:rsidR="003C2A3D">
        <w:rPr>
          <w:rFonts w:cstheme="minorHAnsi"/>
        </w:rPr>
        <w:t>71</w:t>
      </w:r>
      <w:r w:rsidR="003C2A3D">
        <w:rPr>
          <w:rFonts w:cstheme="minorHAnsi"/>
        </w:rPr>
        <w:t>2</w:t>
      </w:r>
      <w:r w:rsidR="003C2A3D" w:rsidRPr="00E92539">
        <w:rPr>
          <w:rFonts w:cstheme="minorHAnsi"/>
        </w:rPr>
        <w:t>/2025 relatado favoravelmente pel</w:t>
      </w:r>
      <w:r w:rsidR="003C2A3D">
        <w:rPr>
          <w:rFonts w:cstheme="minorHAnsi"/>
        </w:rPr>
        <w:t>a</w:t>
      </w:r>
      <w:r w:rsidR="003C2A3D" w:rsidRPr="00E92539">
        <w:rPr>
          <w:rFonts w:cstheme="minorHAnsi"/>
        </w:rPr>
        <w:t xml:space="preserve"> vereador</w:t>
      </w:r>
      <w:r w:rsidR="003C2A3D">
        <w:rPr>
          <w:rFonts w:cstheme="minorHAnsi"/>
        </w:rPr>
        <w:t xml:space="preserve">a Rosangela M. Tieppo </w:t>
      </w:r>
      <w:r w:rsidR="003C2A3D" w:rsidRPr="00E92539">
        <w:rPr>
          <w:rFonts w:cstheme="minorHAnsi"/>
        </w:rPr>
        <w:t>não havendo comentários foi posto em votação e aprovado por unanimidade de voto</w:t>
      </w:r>
      <w:r w:rsidR="003C2A3D">
        <w:rPr>
          <w:rFonts w:cstheme="minorHAnsi"/>
        </w:rPr>
        <w:t xml:space="preserve">s. </w:t>
      </w:r>
      <w:proofErr w:type="gramStart"/>
      <w:r w:rsidR="00CB4036">
        <w:rPr>
          <w:rFonts w:cstheme="minorHAnsi"/>
        </w:rPr>
        <w:t>N</w:t>
      </w:r>
      <w:r w:rsidR="00BC602D" w:rsidRPr="00405FD0">
        <w:rPr>
          <w:rFonts w:cstheme="minorHAnsi"/>
        </w:rPr>
        <w:t>ada</w:t>
      </w:r>
      <w:proofErr w:type="gramEnd"/>
      <w:r w:rsidR="00BC602D" w:rsidRPr="00405FD0">
        <w:rPr>
          <w:rFonts w:cstheme="minorHAnsi"/>
        </w:rPr>
        <w:t xml:space="preserve">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4FB89512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D1386A">
        <w:rPr>
          <w:rFonts w:cstheme="minorHAnsi"/>
        </w:rPr>
        <w:t>1</w:t>
      </w:r>
      <w:r w:rsidR="003C2A3D">
        <w:rPr>
          <w:rFonts w:cstheme="minorHAnsi"/>
        </w:rPr>
        <w:t>6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933326">
        <w:rPr>
          <w:rFonts w:cstheme="minorHAnsi"/>
        </w:rPr>
        <w:t>abril</w:t>
      </w:r>
      <w:r w:rsidR="00CB4036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14D64" w14:textId="77777777" w:rsidR="00B00AB3" w:rsidRDefault="00B00AB3" w:rsidP="001E5C53">
      <w:pPr>
        <w:spacing w:after="0" w:line="240" w:lineRule="auto"/>
      </w:pPr>
      <w:r>
        <w:separator/>
      </w:r>
    </w:p>
  </w:endnote>
  <w:endnote w:type="continuationSeparator" w:id="0">
    <w:p w14:paraId="03860CB6" w14:textId="77777777" w:rsidR="00B00AB3" w:rsidRDefault="00B00AB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58290" w14:textId="77777777" w:rsidR="00B00AB3" w:rsidRDefault="00B00AB3" w:rsidP="001E5C53">
      <w:pPr>
        <w:spacing w:after="0" w:line="240" w:lineRule="auto"/>
      </w:pPr>
      <w:r>
        <w:separator/>
      </w:r>
    </w:p>
  </w:footnote>
  <w:footnote w:type="continuationSeparator" w:id="0">
    <w:p w14:paraId="7CBACFD7" w14:textId="77777777" w:rsidR="00B00AB3" w:rsidRDefault="00B00AB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2025-04-16T22:59:00Z</cp:lastPrinted>
  <dcterms:created xsi:type="dcterms:W3CDTF">2025-04-14T11:36:00Z</dcterms:created>
  <dcterms:modified xsi:type="dcterms:W3CDTF">2025-04-16T22:59:00Z</dcterms:modified>
</cp:coreProperties>
</file>